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EE2" w:rsidRDefault="00000000">
      <w:pPr>
        <w:pStyle w:val="LO-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-269875</wp:posOffset>
            </wp:positionV>
            <wp:extent cx="1040765" cy="1082675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highlight w:val="white"/>
        </w:rPr>
        <w:t>VELKÁ CENA MĚSTA BRNA 2024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Mezinárodní turnaj v zápase ve volném stylu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a ženském zápase</w:t>
      </w:r>
    </w:p>
    <w:p w:rsidR="00746EE2" w:rsidRDefault="00000000">
      <w:pPr>
        <w:pStyle w:val="LO-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R O Z P I S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Pořadatel: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TAK Hellas Brno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Horácké nám. 15,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Brno - Řečkovice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PSČ 621 00</w:t>
      </w:r>
    </w:p>
    <w:p w:rsidR="00746EE2" w:rsidRDefault="00000000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Datum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konání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Sobota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01.06.2024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Místo konání: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STAREZ ARÉNA VODOVA,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Vodova 336/108, 61200 Brno,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www.arenavodova.starez.cz</w:t>
      </w:r>
    </w:p>
    <w:p w:rsidR="00746EE2" w:rsidRDefault="00000000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Ředitel soutěže: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Mgr. Evžen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Vopelka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mobil: 602 526 035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Hlavní rozhodčí: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Mgr. Petr Skalický, mobil: 775 301 551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Zdravotník: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Ing. Aleš Boček</w:t>
      </w: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Sbor rozhodčích: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Michal Černohlávek, František Maňásek, Richard Vavřička, Dominik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Koritar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Yashar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Tahmasbi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Vladimír Komorný, Aleš Nový, Kristýna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Polanská, Petr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Bordovský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Valerie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Pragačová</w:t>
      </w:r>
      <w:proofErr w:type="spellEnd"/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Tabulkový rozhodčí: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Ing. Libor Bílek</w:t>
      </w: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Organizační prac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ovník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Mgr. Milan Žáček, mobil: 724 263 873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Startují: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závodníci z ČR, USA, POL, SVK, HUN, AUT, CRO, GER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Předběžné přihlášky (vážní listiny) do soutěže posílejte na mail </w:t>
      </w:r>
      <w:hyperlink r:id="rId6">
        <w:r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highlight w:val="white"/>
            <w:u w:val="single"/>
          </w:rPr>
          <w:t>zapas.brno@gmail.com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nejpozději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do 30.5.2024.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Počet žíněnek: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Věkové a váhové kategorie:</w:t>
      </w:r>
    </w:p>
    <w:p w:rsidR="00746EE2" w:rsidRDefault="00000000">
      <w:pPr>
        <w:pStyle w:val="LO-normal"/>
        <w:widowControl w:val="0"/>
        <w:numPr>
          <w:ilvl w:val="0"/>
          <w:numId w:val="1"/>
        </w:numPr>
        <w:spacing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U15 a WU15 (ročníky 2009 a 2010)</w:t>
      </w:r>
    </w:p>
    <w:p w:rsidR="00746EE2" w:rsidRDefault="00000000">
      <w:pPr>
        <w:pStyle w:val="LO-normal"/>
        <w:widowControl w:val="0"/>
        <w:numPr>
          <w:ilvl w:val="0"/>
          <w:numId w:val="1"/>
        </w:numPr>
        <w:spacing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U17 (ročníky 2007 a 2008)</w:t>
      </w:r>
    </w:p>
    <w:p w:rsidR="00746EE2" w:rsidRDefault="00000000">
      <w:pPr>
        <w:pStyle w:val="LO-normal"/>
        <w:widowControl w:val="0"/>
        <w:numPr>
          <w:ilvl w:val="0"/>
          <w:numId w:val="1"/>
        </w:numPr>
        <w:spacing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WU20 (ročníky 2004 až 2006)</w:t>
      </w:r>
    </w:p>
    <w:p w:rsidR="00746EE2" w:rsidRDefault="00000000">
      <w:pPr>
        <w:pStyle w:val="LO-normal"/>
        <w:widowControl w:val="0"/>
        <w:numPr>
          <w:ilvl w:val="0"/>
          <w:numId w:val="1"/>
        </w:numPr>
        <w:spacing w:line="240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Muži U23 (ročníky 2001 až 2006)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6EE2" w:rsidRDefault="00000000">
      <w:pPr>
        <w:pStyle w:val="LO-normal"/>
        <w:widowControl w:val="0"/>
        <w:spacing w:before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U15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42-46, 50, 54,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54-58kg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U15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48-52, 57, 62, 68, 75,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75-85kg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(+ 1kg tolerance)</w:t>
      </w:r>
    </w:p>
    <w:p w:rsidR="00746EE2" w:rsidRDefault="00000000">
      <w:pPr>
        <w:pStyle w:val="LO-normal"/>
        <w:widowControl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U17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65-71, 80,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92-110kg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(+ 1kg tolerance)</w:t>
      </w:r>
    </w:p>
    <w:p w:rsidR="00746EE2" w:rsidRDefault="00000000">
      <w:pPr>
        <w:pStyle w:val="LO-normal"/>
        <w:widowControl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WU20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0, 53, 55, 57, 59, 62,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62-65kg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(+ 1kg tolerance)</w:t>
      </w:r>
    </w:p>
    <w:p w:rsidR="00746EE2" w:rsidRDefault="00000000">
      <w:pPr>
        <w:pStyle w:val="LO-normal"/>
        <w:widowControl w:val="0"/>
        <w:spacing w:before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Muži U23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57, 61, 65, 70, 74, 79, 86, 92, 97,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97-125kg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(+ 2kg tolerance)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UPOZORNÉNÍ: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nutno důsledně dodržovat rozsah váhových kategorií tak, jak jsou uvedeny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v tomto rozpise – v opačném případě nebudou závodníci do soutěže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zaregistrováni!!!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Předpis: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Zápasí se dle pravidel UWW a všech jejich doplňků pro soutěže SZČR.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Systém párování do pěti závodníků každý s každým, nad pět závodníků systém A,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(na dvě porážky).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Systém soutěže a časový harmonogram může pořadatel s hlavním rozhodčím upravit.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Startovné: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u w:val="single"/>
        </w:rPr>
        <w:t xml:space="preserve">200,- Kč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 startující závodník (mimo zahraničních hostů)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předregistraci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300,- Kč na místě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Ubytování: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Závazné přihlášky včetně počtu ubytování zašlete do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.05.2024 na mail: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7">
        <w:r>
          <w:rPr>
            <w:rStyle w:val="Internetovodkaz"/>
            <w:rFonts w:ascii="Times New Roman" w:eastAsia="Times New Roman" w:hAnsi="Times New Roman" w:cs="Times New Roman"/>
            <w:b/>
            <w:sz w:val="24"/>
            <w:szCs w:val="24"/>
            <w:highlight w:val="white"/>
          </w:rPr>
          <w:t>zapas.brno@gmail.</w:t>
        </w:r>
        <w:r>
          <w:rPr>
            <w:rStyle w:val="Internetovodkaz"/>
            <w:rFonts w:ascii="Times New Roman" w:eastAsia="Times New Roman" w:hAnsi="Times New Roman" w:cs="Times New Roman"/>
            <w:bCs/>
            <w:sz w:val="24"/>
            <w:szCs w:val="24"/>
            <w:highlight w:val="white"/>
            <w:u w:val="none"/>
          </w:rPr>
          <w:t>com</w:t>
        </w:r>
      </w:hyperlink>
      <w:r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white"/>
        </w:rPr>
        <w:t>Cena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ubytování – cca 650,- Kč osoba/noc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Ceny: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závodníci všech kategorií, kteří se umístí na prvních třech místech, obdrží medaili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diplom. Družstva, která v součtu bodů za umístění jednotlivců obsadí 1-3 místo,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získají pohár a diplom.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Program turnaje: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>átek 31.05.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posilovn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TAK Hellas Brno, Horácké nám. 15, Brno-Řečkovice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17,00 - 19,00 hod. - registrace a vážení pro zahraniční závodníky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>sobota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</w:rPr>
        <w:t>01.06.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hala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STAREZ ARÉNA VODOVA, </w:t>
      </w:r>
      <w:r>
        <w:rPr>
          <w:rFonts w:ascii="Times New Roman" w:eastAsia="Times New Roman" w:hAnsi="Times New Roman" w:cs="Times New Roman"/>
          <w:sz w:val="24"/>
          <w:szCs w:val="24"/>
        </w:rPr>
        <w:t>Vodova 336/108, 61200 Brno)</w:t>
      </w: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08,00 - 09,00 hod. - registrace, lékařská prohlídka, losování a vážení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                09,30 - 10,30 hod. - příprava tabulek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porada trenérů a rozhodčích;</w:t>
      </w: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                             10,30 hod. - zahájení turnaje, vyhlášení výsledků a předání cen.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Poznámka: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Pořadatel neručí za případné ztráty, nebo poškození majetku účastníků, trenéři (vedoucí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ýprav) odpovídají za kázeň svých svěřenců v průběhu turnaje i za škody, vzniklé na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ubytovně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!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Sportovní hala se nachází v uzavřeném areálu pro pěší – pro parkování je nutné využít přilehlých parkovišť (bez poplatku).</w:t>
      </w:r>
    </w:p>
    <w:p w:rsidR="00746EE2" w:rsidRDefault="00746EE2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</w:p>
    <w:p w:rsidR="00746EE2" w:rsidRDefault="00000000">
      <w:pPr>
        <w:pStyle w:val="LO-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Zvláštní ustanovení: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Turnaj se bude řídit platnými hygienickými předpisy – viz. webové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stránky SZČR a mzcr.cz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Rozpis byl schválen STK SZČR dne: 11.04.2024.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746EE2">
      <w:pPr>
        <w:pStyle w:val="LO-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Mgr. Evžen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Vopelka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Martin Hakl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ab/>
        <w:t>Mgr. Milan Žáček</w:t>
      </w:r>
    </w:p>
    <w:p w:rsidR="00746EE2" w:rsidRDefault="00000000">
      <w:pPr>
        <w:pStyle w:val="LO-normal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ředitel soutěže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 xml:space="preserve">        předseda STK SZČR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>organizační pracovník</w:t>
      </w:r>
    </w:p>
    <w:sectPr w:rsidR="00746EE2">
      <w:pgSz w:w="11920" w:h="16838"/>
      <w:pgMar w:top="1393" w:right="1393" w:bottom="1701" w:left="1416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Arial Unicode MS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F2044"/>
    <w:multiLevelType w:val="multilevel"/>
    <w:tmpl w:val="13F061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D4F0262"/>
    <w:multiLevelType w:val="multilevel"/>
    <w:tmpl w:val="36909A02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b/>
        <w:sz w:val="24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957949717">
    <w:abstractNumId w:val="1"/>
  </w:num>
  <w:num w:numId="2" w16cid:durableId="1428236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E2"/>
    <w:rsid w:val="00746EE2"/>
    <w:rsid w:val="0084732A"/>
    <w:rsid w:val="00C8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EA5D"/>
  <w15:docId w15:val="{9E3F97AB-C106-4E13-9079-73AD759D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</w:style>
  <w:style w:type="paragraph" w:styleId="Nadpis1">
    <w:name w:val="heading 1"/>
    <w:basedOn w:val="LO-normal"/>
    <w:next w:val="LO-normal"/>
    <w:qFormat/>
    <w:rsid w:val="00346C5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LO-normal"/>
    <w:next w:val="LO-normal"/>
    <w:qFormat/>
    <w:rsid w:val="00346C5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-normal"/>
    <w:next w:val="LO-normal"/>
    <w:qFormat/>
    <w:rsid w:val="00346C5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qFormat/>
    <w:rsid w:val="00346C5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LO-normal"/>
    <w:next w:val="LO-normal"/>
    <w:qFormat/>
    <w:rsid w:val="00346C56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LO-normal"/>
    <w:next w:val="LO-normal"/>
    <w:qFormat/>
    <w:rsid w:val="00346C5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8E257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8E2576"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O-normal">
    <w:name w:val="LO-normal"/>
    <w:qFormat/>
    <w:rsid w:val="00346C56"/>
    <w:pPr>
      <w:spacing w:line="276" w:lineRule="auto"/>
    </w:pPr>
  </w:style>
  <w:style w:type="paragraph" w:styleId="Nzev">
    <w:name w:val="Title"/>
    <w:basedOn w:val="LO-normal"/>
    <w:next w:val="LO-normal"/>
    <w:qFormat/>
    <w:rsid w:val="00346C56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LO-normal"/>
    <w:next w:val="LO-normal"/>
    <w:qFormat/>
    <w:rsid w:val="00346C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346C5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as.brn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pas.brno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Hakl</dc:creator>
  <dc:description/>
  <cp:lastModifiedBy>Libor Bílek</cp:lastModifiedBy>
  <cp:revision>9</cp:revision>
  <dcterms:created xsi:type="dcterms:W3CDTF">2024-04-09T19:12:00Z</dcterms:created>
  <dcterms:modified xsi:type="dcterms:W3CDTF">2024-04-10T20:05:00Z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